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2E003DD4" w:rsidR="00076AEB" w:rsidRPr="00F13093" w:rsidRDefault="00076AEB" w:rsidP="00D03465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6F42ED" w:rsidRPr="006F42ED">
        <w:rPr>
          <w:rFonts w:ascii="Calibri Light" w:hAnsi="Calibri Light" w:cs="Calibri Light"/>
          <w:b/>
          <w:bCs/>
          <w:sz w:val="22"/>
          <w:szCs w:val="22"/>
        </w:rPr>
        <w:t>CENTRALIZUOTOS VANDENS GRYNINIMO IR DISTRIBUCIJOS SISTEMOS</w:t>
      </w:r>
      <w:r w:rsidR="006F42E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A27" w14:textId="77777777" w:rsidR="00EB5E5C" w:rsidRDefault="00EB5E5C" w:rsidP="00076AEB">
      <w:r>
        <w:separator/>
      </w:r>
    </w:p>
  </w:endnote>
  <w:endnote w:type="continuationSeparator" w:id="0">
    <w:p w14:paraId="7096146E" w14:textId="77777777" w:rsidR="00EB5E5C" w:rsidRDefault="00EB5E5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B2B" w14:textId="77777777" w:rsidR="00EB5E5C" w:rsidRDefault="00EB5E5C" w:rsidP="00076AEB">
      <w:r>
        <w:separator/>
      </w:r>
    </w:p>
  </w:footnote>
  <w:footnote w:type="continuationSeparator" w:id="0">
    <w:p w14:paraId="0C99FF08" w14:textId="77777777" w:rsidR="00EB5E5C" w:rsidRDefault="00EB5E5C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71E20"/>
    <w:rsid w:val="0007611B"/>
    <w:rsid w:val="00076AEB"/>
    <w:rsid w:val="0009265C"/>
    <w:rsid w:val="001B15A6"/>
    <w:rsid w:val="00274DAA"/>
    <w:rsid w:val="002E152C"/>
    <w:rsid w:val="002E7249"/>
    <w:rsid w:val="00311899"/>
    <w:rsid w:val="00357E55"/>
    <w:rsid w:val="003C7B21"/>
    <w:rsid w:val="005921C9"/>
    <w:rsid w:val="005F253B"/>
    <w:rsid w:val="00605DF2"/>
    <w:rsid w:val="006F42ED"/>
    <w:rsid w:val="00727395"/>
    <w:rsid w:val="00766BE7"/>
    <w:rsid w:val="007E4BA0"/>
    <w:rsid w:val="007E51F0"/>
    <w:rsid w:val="007F0427"/>
    <w:rsid w:val="008265E7"/>
    <w:rsid w:val="008E73F0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B5E5C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13</cp:revision>
  <dcterms:created xsi:type="dcterms:W3CDTF">2021-04-20T17:27:00Z</dcterms:created>
  <dcterms:modified xsi:type="dcterms:W3CDTF">2026-02-03T09:49:00Z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